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eastAsia="zh-CN"/>
        </w:rPr>
        <w:t>附件</w:t>
      </w:r>
      <w:r>
        <w:rPr>
          <w:rFonts w:hint="eastAsia" w:asciiTheme="minorEastAsia" w:hAnsiTheme="minorEastAsia" w:eastAsiaTheme="minorEastAsia"/>
          <w:sz w:val="28"/>
          <w:szCs w:val="28"/>
          <w:lang w:val="en-US" w:eastAsia="zh-CN"/>
        </w:rPr>
        <w:t>2</w:t>
      </w:r>
    </w:p>
    <w:p>
      <w:pPr>
        <w:spacing w:line="220" w:lineRule="atLeast"/>
        <w:jc w:val="center"/>
        <w:rPr>
          <w:rFonts w:hint="eastAsia" w:asciiTheme="minorEastAsia" w:hAnsiTheme="minorEastAsia" w:eastAsiaTheme="minorEastAsia"/>
          <w:b/>
          <w:bCs/>
          <w:color w:val="000000" w:themeColor="text1"/>
          <w:sz w:val="32"/>
          <w:szCs w:val="32"/>
          <w14:textFill>
            <w14:solidFill>
              <w14:schemeClr w14:val="tx1"/>
            </w14:solidFill>
          </w14:textFill>
        </w:rPr>
      </w:pPr>
      <w:r>
        <w:rPr>
          <w:rFonts w:hint="eastAsia" w:cs="宋体" w:asciiTheme="minorEastAsia" w:hAnsiTheme="minorEastAsia" w:eastAsiaTheme="minorEastAsia"/>
          <w:b/>
          <w:bCs/>
          <w:color w:val="000000" w:themeColor="text1"/>
          <w:sz w:val="32"/>
          <w:szCs w:val="32"/>
          <w14:textFill>
            <w14:solidFill>
              <w14:schemeClr w14:val="tx1"/>
            </w14:solidFill>
          </w14:textFill>
        </w:rPr>
        <w:t>中外合作办学</w:t>
      </w:r>
      <w:r>
        <w:rPr>
          <w:rFonts w:hint="eastAsia" w:cs="宋体" w:asciiTheme="minorEastAsia" w:hAnsiTheme="minorEastAsia" w:eastAsiaTheme="minorEastAsia"/>
          <w:b/>
          <w:bCs/>
          <w:color w:val="000000" w:themeColor="text1"/>
          <w:sz w:val="32"/>
          <w:szCs w:val="32"/>
          <w:lang w:eastAsia="zh-CN"/>
          <w14:textFill>
            <w14:solidFill>
              <w14:schemeClr w14:val="tx1"/>
            </w14:solidFill>
          </w14:textFill>
        </w:rPr>
        <w:t>项目</w:t>
      </w:r>
      <w:r>
        <w:rPr>
          <w:rFonts w:hint="eastAsia" w:asciiTheme="minorEastAsia" w:hAnsiTheme="minorEastAsia" w:eastAsiaTheme="minorEastAsia"/>
          <w:b/>
          <w:bCs/>
          <w:color w:val="000000" w:themeColor="text1"/>
          <w:sz w:val="32"/>
          <w:szCs w:val="32"/>
          <w:lang w:eastAsia="zh-CN"/>
          <w14:textFill>
            <w14:solidFill>
              <w14:schemeClr w14:val="tx1"/>
            </w14:solidFill>
          </w14:textFill>
        </w:rPr>
        <w:t>申报</w:t>
      </w:r>
      <w:r>
        <w:rPr>
          <w:rFonts w:hint="eastAsia" w:asciiTheme="minorEastAsia" w:hAnsiTheme="minorEastAsia" w:eastAsiaTheme="minorEastAsia"/>
          <w:b/>
          <w:bCs/>
          <w:color w:val="000000" w:themeColor="text1"/>
          <w:sz w:val="32"/>
          <w:szCs w:val="32"/>
          <w14:textFill>
            <w14:solidFill>
              <w14:schemeClr w14:val="tx1"/>
            </w14:solidFill>
          </w14:textFill>
        </w:rPr>
        <w:t>材料</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1.省级教育行政部门拟同意中方合作办学者申报该项目的审核意见原件（含填写好的形式审查表和实质内容初审表）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2.中方合作办学者报省级教育行政部门的请示原件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3.中外合作办学项目申请表原件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bookmarkStart w:id="0" w:name="_GoBack"/>
      <w:bookmarkEnd w:id="0"/>
      <w:r>
        <w:rPr>
          <w:rFonts w:hint="eastAsia" w:asciiTheme="minorEastAsia" w:hAnsiTheme="minorEastAsia" w:eastAsiaTheme="minorEastAsia"/>
          <w:sz w:val="28"/>
          <w:szCs w:val="28"/>
          <w:lang w:val="en-US" w:eastAsia="zh-CN"/>
        </w:rPr>
        <w:t>4.合作办学协议中、外文原件（如不能提供原件，由省级教育行政部门验证原件后在复印件上加盖公章）</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5.中方合作办学者法定代表人给签字人的授权书原件（申请表和合作办学协议等相关文件的签字人不是法定代表人的）</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6.外方合作办学者法定代表人给签字人的授权书原件（申请表和合作办学协议等相关文件的签字人不是法定代表人的）</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7.中方合作办学者法人资格证明（中国教育机构法人证书复印件）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8.外方合作办学者法人资格证明（外国教育机构法人证书复印件，或所在国相关法律文件复印件和我驻外使领馆教育处组出具的相关证明原件）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9.验资证明原件（有资产、资金投入的）</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10.捐赠协议及相关证明复印件（有捐赠的）</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11.拟颁发的学历、学位证书实样（外方证书要求为填写完整并签字的本项目证书原件；中方证书要求为填写完整的本项目证书原件或复印件，并加盖公章）</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12.详细教育教学计划、教学大纲、师资配备</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、选用教材</w:t>
      </w:r>
      <w:r>
        <w:rPr>
          <w:rFonts w:hint="eastAsia" w:asciiTheme="minorEastAsia" w:hAnsiTheme="minorEastAsia" w:eastAsiaTheme="minorEastAsia"/>
          <w:sz w:val="28"/>
          <w:szCs w:val="28"/>
          <w:lang w:val="en-US" w:eastAsia="zh-CN"/>
        </w:rPr>
        <w:t>（教育教学计划、教学大纲至少应包括课程类别和性质、课程名称、课程安排、学分数和学时数、考核方式、授课方式、授课地点等内容）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13.评估报告（外方合作办学者已在中国境内合作举办中外合作办学项目的；尚未经过评估的可用已开展合作的中方教育机构合作办学情况总结等材料替代）</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14.电子文档光盘（内容必须与纸质材料一致）：申请表WORD电子文档、合作办学协议WORD电子文档、详细教育教学计划及教学大纲WORD电子文档和MDB数据库电子文档</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注意事项：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1.一份申报材料只能申报一个中外合作办学项目（即一个</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textAlignment w:val="auto"/>
        <w:rPr>
          <w:rFonts w:hint="eastAsia" w:asciiTheme="minorEastAsia" w:hAnsiTheme="minorEastAsia" w:eastAsiaTheme="minorEastAsia"/>
          <w:color w:val="FF0000"/>
          <w:sz w:val="28"/>
          <w:szCs w:val="28"/>
          <w:lang w:val="en-US" w:eastAsia="zh-CN"/>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专业</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2.所有外文材料须有中文翻译件；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3.申报材料请按以上顺序装订，并编制带页码的目录；</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480" w:lineRule="exact"/>
        <w:ind w:left="0" w:leftChars="0" w:firstLine="560" w:firstLineChars="200"/>
        <w:textAlignment w:val="auto"/>
        <w:rPr>
          <w:rFonts w:hint="eastAsia" w:asciiTheme="minorEastAsia" w:hAnsiTheme="minorEastAsia" w:eastAsiaTheme="minorEastAsia"/>
          <w:color w:val="FF0000"/>
          <w:sz w:val="28"/>
          <w:szCs w:val="28"/>
          <w:lang w:val="en-US" w:eastAsia="zh-CN"/>
        </w:rPr>
      </w:pPr>
      <w:r>
        <w:rPr>
          <w:rFonts w:hint="eastAsia" w:asciiTheme="minorEastAsia" w:hAnsiTheme="minorEastAsia" w:eastAsiaTheme="minorEastAsia"/>
          <w:sz w:val="28"/>
          <w:szCs w:val="28"/>
          <w:lang w:val="en-US" w:eastAsia="zh-CN"/>
        </w:rPr>
        <w:t>4.申请材料一式五份，一份含原件(不要求提交原件的除外)，四份复印件。五份材料的内容和装订顺序</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一致；</w:t>
      </w:r>
    </w:p>
    <w:p>
      <w:pPr>
        <w:keepNext w:val="0"/>
        <w:keepLines w:val="0"/>
        <w:pageBreakBefore w:val="0"/>
        <w:widowControl/>
        <w:kinsoku/>
        <w:wordWrap/>
        <w:overflowPunct/>
        <w:topLinePunct w:val="0"/>
        <w:autoSpaceDE/>
        <w:autoSpaceDN/>
        <w:bidi w:val="0"/>
        <w:adjustRightInd w:val="0"/>
        <w:snapToGrid w:val="0"/>
        <w:spacing w:after="0" w:line="480" w:lineRule="exact"/>
        <w:ind w:left="0" w:leftChars="0"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未列入以上清单的材料请只提供电子文档（刻入光盘）。</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8095A"/>
    <w:rsid w:val="00323B43"/>
    <w:rsid w:val="003D37D8"/>
    <w:rsid w:val="00426133"/>
    <w:rsid w:val="004358AB"/>
    <w:rsid w:val="00662AF0"/>
    <w:rsid w:val="007F3E88"/>
    <w:rsid w:val="008B7726"/>
    <w:rsid w:val="00D31D50"/>
    <w:rsid w:val="103820E6"/>
    <w:rsid w:val="16DB1FF4"/>
    <w:rsid w:val="1C1D71A5"/>
    <w:rsid w:val="1FB065A9"/>
    <w:rsid w:val="21AD44C2"/>
    <w:rsid w:val="296B5A69"/>
    <w:rsid w:val="31E90D6D"/>
    <w:rsid w:val="368033A7"/>
    <w:rsid w:val="40BF2A3B"/>
    <w:rsid w:val="5D8D50C5"/>
    <w:rsid w:val="611F1573"/>
    <w:rsid w:val="63BC35FF"/>
    <w:rsid w:val="68A3799E"/>
    <w:rsid w:val="6A290061"/>
    <w:rsid w:val="70FD4C5D"/>
    <w:rsid w:val="7BE96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778</Words>
  <Characters>4441</Characters>
  <Lines>37</Lines>
  <Paragraphs>10</Paragraphs>
  <TotalTime>6</TotalTime>
  <ScaleCrop>false</ScaleCrop>
  <LinksUpToDate>false</LinksUpToDate>
  <CharactersWithSpaces>5209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叶塞尼亚</cp:lastModifiedBy>
  <dcterms:modified xsi:type="dcterms:W3CDTF">2021-06-07T07:31:53Z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A191AE29011F4D5B9DE7482756970B45</vt:lpwstr>
  </property>
</Properties>
</file>