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88" w:rsidRDefault="00E37488" w:rsidP="002E49C3">
      <w:pPr>
        <w:spacing w:line="600" w:lineRule="exact"/>
        <w:ind w:firstLineChars="800" w:firstLine="2560"/>
        <w:rPr>
          <w:rFonts w:ascii="黑体" w:eastAsia="黑体" w:hAnsi="黑体" w:cs="黑体"/>
          <w:bCs/>
          <w:color w:val="000000"/>
          <w:sz w:val="32"/>
          <w:szCs w:val="32"/>
        </w:rPr>
      </w:pPr>
      <w:bookmarkStart w:id="0" w:name="_GoBack"/>
      <w:bookmarkEnd w:id="0"/>
      <w:r>
        <w:rPr>
          <w:rFonts w:ascii="黑体" w:eastAsia="黑体" w:hAnsi="黑体" w:cs="黑体" w:hint="eastAsia"/>
          <w:bCs/>
          <w:color w:val="000000"/>
          <w:sz w:val="32"/>
          <w:szCs w:val="32"/>
        </w:rPr>
        <w:t>马来西亚汝来大学简介</w:t>
      </w:r>
    </w:p>
    <w:p w:rsidR="00E37488" w:rsidRPr="00067F84" w:rsidRDefault="00E37488" w:rsidP="00E37488">
      <w:pPr>
        <w:ind w:firstLineChars="202" w:firstLine="646"/>
        <w:jc w:val="left"/>
        <w:rPr>
          <w:rFonts w:ascii="仿宋_GB2312" w:eastAsia="仿宋_GB2312" w:hAnsi="仿宋_GB2312" w:cs="仿宋_GB2312"/>
          <w:color w:val="000000"/>
          <w:sz w:val="32"/>
          <w:szCs w:val="32"/>
        </w:rPr>
      </w:pPr>
      <w:r w:rsidRPr="00067F84">
        <w:rPr>
          <w:rFonts w:ascii="仿宋_GB2312" w:eastAsia="仿宋_GB2312" w:hAnsi="仿宋_GB2312" w:cs="仿宋_GB2312" w:hint="eastAsia"/>
          <w:color w:val="000000"/>
          <w:sz w:val="32"/>
          <w:szCs w:val="32"/>
        </w:rPr>
        <w:t>马来西亚汝来大学成立于</w:t>
      </w:r>
      <w:r w:rsidRPr="00067F84">
        <w:rPr>
          <w:rFonts w:ascii="仿宋_GB2312" w:eastAsia="仿宋_GB2312" w:hAnsi="仿宋_GB2312" w:cs="仿宋_GB2312"/>
          <w:color w:val="000000"/>
          <w:sz w:val="32"/>
          <w:szCs w:val="32"/>
        </w:rPr>
        <w:t>1996</w:t>
      </w:r>
      <w:r w:rsidRPr="00067F84">
        <w:rPr>
          <w:rFonts w:ascii="仿宋_GB2312" w:eastAsia="仿宋_GB2312" w:hAnsi="仿宋_GB2312" w:cs="仿宋_GB2312" w:hint="eastAsia"/>
          <w:color w:val="000000"/>
          <w:sz w:val="32"/>
          <w:szCs w:val="32"/>
        </w:rPr>
        <w:t>年，是马来西亚单体最大的国际大学，属于综合类私立大学，在</w:t>
      </w:r>
      <w:r w:rsidRPr="00067F84">
        <w:rPr>
          <w:rFonts w:ascii="仿宋_GB2312" w:eastAsia="仿宋_GB2312" w:hAnsi="仿宋_GB2312" w:cs="仿宋_GB2312"/>
          <w:color w:val="000000"/>
          <w:sz w:val="32"/>
          <w:szCs w:val="32"/>
        </w:rPr>
        <w:t>2012</w:t>
      </w:r>
      <w:r w:rsidRPr="00067F84">
        <w:rPr>
          <w:rFonts w:ascii="仿宋_GB2312" w:eastAsia="仿宋_GB2312" w:hAnsi="仿宋_GB2312" w:cs="仿宋_GB2312" w:hint="eastAsia"/>
          <w:color w:val="000000"/>
          <w:sz w:val="32"/>
          <w:szCs w:val="32"/>
        </w:rPr>
        <w:t>年全马高等教育星级排名中，获得最高</w:t>
      </w:r>
      <w:r w:rsidRPr="00067F84">
        <w:rPr>
          <w:rFonts w:ascii="仿宋_GB2312" w:eastAsia="仿宋_GB2312" w:hAnsi="仿宋_GB2312" w:cs="仿宋_GB2312"/>
          <w:color w:val="000000"/>
          <w:sz w:val="32"/>
          <w:szCs w:val="32"/>
        </w:rPr>
        <w:t>5</w:t>
      </w:r>
      <w:r w:rsidRPr="00067F84">
        <w:rPr>
          <w:rFonts w:ascii="仿宋_GB2312" w:eastAsia="仿宋_GB2312" w:hAnsi="仿宋_GB2312" w:cs="仿宋_GB2312" w:hint="eastAsia"/>
          <w:color w:val="000000"/>
          <w:sz w:val="32"/>
          <w:szCs w:val="32"/>
        </w:rPr>
        <w:t>星级大学荣誉，与各著名公立大学齐名。学校开设的本科、硕士及博士层次所有课程均使用英语作为教学语言，学历学位为世界各国所认可，并可获中国教育部留学服务中心认证。校园位于森美兰州汝来新城，距离吉隆坡国际机场</w:t>
      </w:r>
      <w:r w:rsidRPr="00067F84">
        <w:rPr>
          <w:rFonts w:ascii="仿宋_GB2312" w:eastAsia="仿宋_GB2312" w:hAnsi="仿宋_GB2312" w:cs="仿宋_GB2312"/>
          <w:color w:val="000000"/>
          <w:sz w:val="32"/>
          <w:szCs w:val="32"/>
        </w:rPr>
        <w:t>15-20</w:t>
      </w:r>
      <w:r w:rsidRPr="00067F84">
        <w:rPr>
          <w:rFonts w:ascii="仿宋_GB2312" w:eastAsia="仿宋_GB2312" w:hAnsi="仿宋_GB2312" w:cs="仿宋_GB2312" w:hint="eastAsia"/>
          <w:color w:val="000000"/>
          <w:sz w:val="32"/>
          <w:szCs w:val="32"/>
        </w:rPr>
        <w:t>分钟车程，占地面积</w:t>
      </w:r>
      <w:r w:rsidRPr="00067F84">
        <w:rPr>
          <w:rFonts w:ascii="仿宋_GB2312" w:eastAsia="仿宋_GB2312" w:hAnsi="仿宋_GB2312" w:cs="仿宋_GB2312"/>
          <w:color w:val="000000"/>
          <w:sz w:val="32"/>
          <w:szCs w:val="32"/>
        </w:rPr>
        <w:t>6400</w:t>
      </w:r>
      <w:r w:rsidRPr="00067F84">
        <w:rPr>
          <w:rFonts w:ascii="仿宋_GB2312" w:eastAsia="仿宋_GB2312" w:hAnsi="仿宋_GB2312" w:cs="仿宋_GB2312" w:hint="eastAsia"/>
          <w:color w:val="000000"/>
          <w:sz w:val="32"/>
          <w:szCs w:val="32"/>
        </w:rPr>
        <w:t>余亩，目前在校生近万人，分别来自世界</w:t>
      </w:r>
      <w:r w:rsidRPr="00067F84">
        <w:rPr>
          <w:rFonts w:ascii="仿宋_GB2312" w:eastAsia="仿宋_GB2312" w:hAnsi="仿宋_GB2312" w:cs="仿宋_GB2312"/>
          <w:color w:val="000000"/>
          <w:sz w:val="32"/>
          <w:szCs w:val="32"/>
        </w:rPr>
        <w:t>50</w:t>
      </w:r>
      <w:r w:rsidRPr="00067F84">
        <w:rPr>
          <w:rFonts w:ascii="仿宋_GB2312" w:eastAsia="仿宋_GB2312" w:hAnsi="仿宋_GB2312" w:cs="仿宋_GB2312" w:hint="eastAsia"/>
          <w:color w:val="000000"/>
          <w:sz w:val="32"/>
          <w:szCs w:val="32"/>
        </w:rPr>
        <w:t>多个国家和地区。</w:t>
      </w:r>
    </w:p>
    <w:p w:rsidR="00F46974" w:rsidRDefault="00E37488" w:rsidP="00E37488">
      <w:pPr>
        <w:rPr>
          <w:rFonts w:ascii="仿宋_GB2312" w:eastAsia="仿宋_GB2312" w:hAnsi="仿宋_GB2312" w:cs="仿宋_GB2312"/>
          <w:color w:val="000000"/>
          <w:sz w:val="32"/>
          <w:szCs w:val="32"/>
        </w:rPr>
      </w:pPr>
      <w:r w:rsidRPr="00067F84">
        <w:rPr>
          <w:rFonts w:ascii="仿宋_GB2312" w:eastAsia="仿宋_GB2312" w:hAnsi="仿宋_GB2312" w:cs="仿宋_GB2312" w:hint="eastAsia"/>
          <w:color w:val="000000"/>
          <w:sz w:val="32"/>
          <w:szCs w:val="32"/>
        </w:rPr>
        <w:t>汝</w:t>
      </w:r>
      <w:proofErr w:type="gramStart"/>
      <w:r w:rsidRPr="00067F84">
        <w:rPr>
          <w:rFonts w:ascii="仿宋_GB2312" w:eastAsia="仿宋_GB2312" w:hAnsi="仿宋_GB2312" w:cs="仿宋_GB2312" w:hint="eastAsia"/>
          <w:color w:val="000000"/>
          <w:sz w:val="32"/>
          <w:szCs w:val="32"/>
        </w:rPr>
        <w:t>来大学</w:t>
      </w:r>
      <w:proofErr w:type="gramEnd"/>
      <w:r w:rsidRPr="00067F84">
        <w:rPr>
          <w:rFonts w:ascii="仿宋_GB2312" w:eastAsia="仿宋_GB2312" w:hAnsi="仿宋_GB2312" w:cs="仿宋_GB2312" w:hint="eastAsia"/>
          <w:color w:val="000000"/>
          <w:sz w:val="32"/>
          <w:szCs w:val="32"/>
        </w:rPr>
        <w:t>所设专业涵盖商科、护理、机械、飞机发动机、计算机等近</w:t>
      </w:r>
      <w:r w:rsidRPr="00067F84">
        <w:rPr>
          <w:rFonts w:ascii="仿宋_GB2312" w:eastAsia="仿宋_GB2312" w:hAnsi="仿宋_GB2312" w:cs="仿宋_GB2312"/>
          <w:color w:val="000000"/>
          <w:sz w:val="32"/>
          <w:szCs w:val="32"/>
        </w:rPr>
        <w:t>40</w:t>
      </w:r>
      <w:r w:rsidRPr="00067F84">
        <w:rPr>
          <w:rFonts w:ascii="仿宋_GB2312" w:eastAsia="仿宋_GB2312" w:hAnsi="仿宋_GB2312" w:cs="仿宋_GB2312" w:hint="eastAsia"/>
          <w:color w:val="000000"/>
          <w:sz w:val="32"/>
          <w:szCs w:val="32"/>
        </w:rPr>
        <w:t>个本科课程，</w:t>
      </w:r>
      <w:r w:rsidRPr="00067F84">
        <w:rPr>
          <w:rFonts w:ascii="仿宋_GB2312" w:eastAsia="仿宋_GB2312" w:hAnsi="仿宋_GB2312" w:cs="仿宋_GB2312"/>
          <w:color w:val="000000"/>
          <w:sz w:val="32"/>
          <w:szCs w:val="32"/>
        </w:rPr>
        <w:t>MBA</w:t>
      </w:r>
      <w:r w:rsidRPr="00067F84">
        <w:rPr>
          <w:rFonts w:ascii="仿宋_GB2312" w:eastAsia="仿宋_GB2312" w:hAnsi="仿宋_GB2312" w:cs="仿宋_GB2312" w:hint="eastAsia"/>
          <w:color w:val="000000"/>
          <w:sz w:val="32"/>
          <w:szCs w:val="32"/>
        </w:rPr>
        <w:t>硕士课程，工程学、生物学及管理学博士课程，其中会计专业可获“国际注册会计师</w:t>
      </w:r>
      <w:r w:rsidRPr="00067F84">
        <w:rPr>
          <w:rFonts w:ascii="仿宋_GB2312" w:eastAsia="仿宋_GB2312" w:hAnsi="仿宋_GB2312" w:cs="仿宋_GB2312"/>
          <w:color w:val="000000"/>
          <w:sz w:val="32"/>
          <w:szCs w:val="32"/>
        </w:rPr>
        <w:t>ACCA</w:t>
      </w:r>
      <w:r w:rsidRPr="00067F84">
        <w:rPr>
          <w:rFonts w:ascii="仿宋_GB2312" w:eastAsia="仿宋_GB2312" w:hAnsi="仿宋_GB2312" w:cs="仿宋_GB2312" w:hint="eastAsia"/>
          <w:color w:val="000000"/>
          <w:sz w:val="32"/>
          <w:szCs w:val="32"/>
        </w:rPr>
        <w:t>”资格证</w:t>
      </w:r>
      <w:r w:rsidRPr="00067F84">
        <w:rPr>
          <w:rFonts w:ascii="仿宋_GB2312" w:eastAsia="仿宋_GB2312" w:hAnsi="仿宋_GB2312" w:cs="仿宋_GB2312"/>
          <w:color w:val="000000"/>
          <w:sz w:val="32"/>
          <w:szCs w:val="32"/>
        </w:rPr>
        <w:t>9</w:t>
      </w:r>
      <w:r w:rsidRPr="00067F84">
        <w:rPr>
          <w:rFonts w:ascii="仿宋_GB2312" w:eastAsia="仿宋_GB2312" w:hAnsi="仿宋_GB2312" w:cs="仿宋_GB2312" w:hint="eastAsia"/>
          <w:color w:val="000000"/>
          <w:sz w:val="32"/>
          <w:szCs w:val="32"/>
        </w:rPr>
        <w:t>门课程的豁免权，是目前亚洲大学里把</w:t>
      </w:r>
      <w:r w:rsidRPr="00067F84">
        <w:rPr>
          <w:rFonts w:ascii="仿宋_GB2312" w:eastAsia="仿宋_GB2312" w:hAnsi="仿宋_GB2312" w:cs="仿宋_GB2312"/>
          <w:color w:val="000000"/>
          <w:sz w:val="32"/>
          <w:szCs w:val="32"/>
        </w:rPr>
        <w:t>ACCA</w:t>
      </w:r>
      <w:r w:rsidRPr="00067F84">
        <w:rPr>
          <w:rFonts w:ascii="仿宋_GB2312" w:eastAsia="仿宋_GB2312" w:hAnsi="仿宋_GB2312" w:cs="仿宋_GB2312" w:hint="eastAsia"/>
          <w:color w:val="000000"/>
          <w:sz w:val="32"/>
          <w:szCs w:val="32"/>
        </w:rPr>
        <w:t>课程全部融入本科课程的院校。同时，汝</w:t>
      </w:r>
      <w:proofErr w:type="gramStart"/>
      <w:r w:rsidRPr="00067F84">
        <w:rPr>
          <w:rFonts w:ascii="仿宋_GB2312" w:eastAsia="仿宋_GB2312" w:hAnsi="仿宋_GB2312" w:cs="仿宋_GB2312" w:hint="eastAsia"/>
          <w:color w:val="000000"/>
          <w:sz w:val="32"/>
          <w:szCs w:val="32"/>
        </w:rPr>
        <w:t>来大学</w:t>
      </w:r>
      <w:proofErr w:type="gramEnd"/>
      <w:r w:rsidRPr="00067F84">
        <w:rPr>
          <w:rFonts w:ascii="仿宋_GB2312" w:eastAsia="仿宋_GB2312" w:hAnsi="仿宋_GB2312" w:cs="仿宋_GB2312" w:hint="eastAsia"/>
          <w:color w:val="000000"/>
          <w:sz w:val="32"/>
          <w:szCs w:val="32"/>
        </w:rPr>
        <w:t>是目前英联邦国家大学里唯一面向中国招收护理学本科且无任何名额限制的大学，该课程的学生可获“国际护士资格证”。</w:t>
      </w:r>
    </w:p>
    <w:p w:rsidR="00993B45" w:rsidRPr="00993B45" w:rsidRDefault="00993B45" w:rsidP="00993B45">
      <w:pPr>
        <w:ind w:firstLineChars="200" w:firstLine="640"/>
        <w:rPr>
          <w:rFonts w:ascii="仿宋_GB2312" w:eastAsia="仿宋_GB2312" w:hAnsi="仿宋_GB2312" w:cs="仿宋_GB2312"/>
          <w:color w:val="000000"/>
          <w:sz w:val="32"/>
          <w:szCs w:val="32"/>
        </w:rPr>
      </w:pPr>
      <w:r w:rsidRPr="00993B45">
        <w:rPr>
          <w:rFonts w:ascii="仿宋_GB2312" w:eastAsia="仿宋_GB2312" w:hAnsi="仿宋_GB2312" w:cs="仿宋_GB2312" w:hint="eastAsia"/>
          <w:color w:val="000000"/>
          <w:sz w:val="32"/>
          <w:szCs w:val="32"/>
        </w:rPr>
        <w:t>汝</w:t>
      </w:r>
      <w:proofErr w:type="gramStart"/>
      <w:r w:rsidRPr="00993B45">
        <w:rPr>
          <w:rFonts w:ascii="仿宋_GB2312" w:eastAsia="仿宋_GB2312" w:hAnsi="仿宋_GB2312" w:cs="仿宋_GB2312" w:hint="eastAsia"/>
          <w:color w:val="000000"/>
          <w:sz w:val="32"/>
          <w:szCs w:val="32"/>
        </w:rPr>
        <w:t>来大学</w:t>
      </w:r>
      <w:proofErr w:type="gramEnd"/>
      <w:r>
        <w:rPr>
          <w:rFonts w:ascii="仿宋_GB2312" w:eastAsia="仿宋_GB2312" w:hAnsi="仿宋_GB2312" w:cs="仿宋_GB2312" w:hint="eastAsia"/>
          <w:color w:val="000000"/>
          <w:sz w:val="32"/>
          <w:szCs w:val="32"/>
        </w:rPr>
        <w:t>是</w:t>
      </w:r>
      <w:r w:rsidRPr="00993B45">
        <w:rPr>
          <w:rFonts w:ascii="仿宋_GB2312" w:eastAsia="仿宋_GB2312" w:hAnsi="仿宋_GB2312" w:cs="仿宋_GB2312" w:hint="eastAsia"/>
          <w:color w:val="000000"/>
          <w:sz w:val="32"/>
          <w:szCs w:val="32"/>
        </w:rPr>
        <w:t>全马来西亚第一家经高等教育部MQA批准，采用中英文联合授课模式的综合类大学。本科最短3年，硕士最短1年，博士最短2年，高中生毕业可</w:t>
      </w:r>
      <w:proofErr w:type="gramStart"/>
      <w:r w:rsidRPr="00993B45">
        <w:rPr>
          <w:rFonts w:ascii="仿宋_GB2312" w:eastAsia="仿宋_GB2312" w:hAnsi="仿宋_GB2312" w:cs="仿宋_GB2312" w:hint="eastAsia"/>
          <w:color w:val="000000"/>
          <w:sz w:val="32"/>
          <w:szCs w:val="32"/>
        </w:rPr>
        <w:t>选择本硕博</w:t>
      </w:r>
      <w:proofErr w:type="gramEnd"/>
      <w:r w:rsidRPr="00993B45">
        <w:rPr>
          <w:rFonts w:ascii="仿宋_GB2312" w:eastAsia="仿宋_GB2312" w:hAnsi="仿宋_GB2312" w:cs="仿宋_GB2312" w:hint="eastAsia"/>
          <w:color w:val="000000"/>
          <w:sz w:val="32"/>
          <w:szCs w:val="32"/>
        </w:rPr>
        <w:t>连读，专科毕业生可选择</w:t>
      </w:r>
      <w:proofErr w:type="gramStart"/>
      <w:r w:rsidRPr="00993B45">
        <w:rPr>
          <w:rFonts w:ascii="仿宋_GB2312" w:eastAsia="仿宋_GB2312" w:hAnsi="仿宋_GB2312" w:cs="仿宋_GB2312" w:hint="eastAsia"/>
          <w:color w:val="000000"/>
          <w:sz w:val="32"/>
          <w:szCs w:val="32"/>
        </w:rPr>
        <w:t>3年制专升</w:t>
      </w:r>
      <w:proofErr w:type="gramEnd"/>
      <w:r w:rsidRPr="00993B45">
        <w:rPr>
          <w:rFonts w:ascii="仿宋_GB2312" w:eastAsia="仿宋_GB2312" w:hAnsi="仿宋_GB2312" w:cs="仿宋_GB2312" w:hint="eastAsia"/>
          <w:color w:val="000000"/>
          <w:sz w:val="32"/>
          <w:szCs w:val="32"/>
        </w:rPr>
        <w:t>硕，本科生毕业可选择硕博连读。</w:t>
      </w:r>
      <w:r>
        <w:rPr>
          <w:rFonts w:ascii="仿宋_GB2312" w:eastAsia="仿宋_GB2312" w:hAnsi="仿宋_GB2312" w:cs="仿宋_GB2312" w:hint="eastAsia"/>
          <w:color w:val="000000"/>
          <w:sz w:val="32"/>
          <w:szCs w:val="32"/>
        </w:rPr>
        <w:t>学校</w:t>
      </w:r>
      <w:r w:rsidRPr="00993B45">
        <w:rPr>
          <w:rFonts w:ascii="仿宋_GB2312" w:eastAsia="仿宋_GB2312" w:hAnsi="仿宋_GB2312" w:cs="仿宋_GB2312" w:hint="eastAsia"/>
          <w:color w:val="000000"/>
          <w:sz w:val="32"/>
          <w:szCs w:val="32"/>
        </w:rPr>
        <w:t>将高尔夫、击剑、游泳划入学分课程，以培养高素质人才为己任。</w:t>
      </w:r>
      <w:r>
        <w:rPr>
          <w:rFonts w:ascii="仿宋_GB2312" w:eastAsia="仿宋_GB2312" w:hAnsi="仿宋_GB2312" w:cs="仿宋_GB2312" w:hint="eastAsia"/>
          <w:color w:val="000000"/>
          <w:sz w:val="32"/>
          <w:szCs w:val="32"/>
        </w:rPr>
        <w:t>汝</w:t>
      </w:r>
      <w:proofErr w:type="gramStart"/>
      <w:r>
        <w:rPr>
          <w:rFonts w:ascii="仿宋_GB2312" w:eastAsia="仿宋_GB2312" w:hAnsi="仿宋_GB2312" w:cs="仿宋_GB2312" w:hint="eastAsia"/>
          <w:color w:val="000000"/>
          <w:sz w:val="32"/>
          <w:szCs w:val="32"/>
        </w:rPr>
        <w:t>来大学</w:t>
      </w:r>
      <w:proofErr w:type="gramEnd"/>
      <w:r>
        <w:rPr>
          <w:rFonts w:ascii="仿宋_GB2312" w:eastAsia="仿宋_GB2312" w:hAnsi="仿宋_GB2312" w:cs="仿宋_GB2312" w:hint="eastAsia"/>
          <w:color w:val="000000"/>
          <w:sz w:val="32"/>
          <w:szCs w:val="32"/>
        </w:rPr>
        <w:t>的</w:t>
      </w:r>
      <w:r w:rsidRPr="00993B45">
        <w:rPr>
          <w:rFonts w:ascii="仿宋_GB2312" w:eastAsia="仿宋_GB2312" w:hAnsi="仿宋_GB2312" w:cs="仿宋_GB2312" w:hint="eastAsia"/>
          <w:color w:val="000000"/>
          <w:sz w:val="32"/>
          <w:szCs w:val="32"/>
        </w:rPr>
        <w:t>护理学本科专业唯一面向中国招</w:t>
      </w:r>
      <w:r w:rsidRPr="00993B45">
        <w:rPr>
          <w:rFonts w:ascii="仿宋_GB2312" w:eastAsia="仿宋_GB2312" w:hAnsi="仿宋_GB2312" w:cs="仿宋_GB2312" w:hint="eastAsia"/>
          <w:color w:val="000000"/>
          <w:sz w:val="32"/>
          <w:szCs w:val="32"/>
        </w:rPr>
        <w:lastRenderedPageBreak/>
        <w:t>生的大学，飞机发动机维修制造专业享誉全球，学分可转移至英国名校，毕业合格后颁发欧洲航空安全局B1执照，会计专业获国际注册会计师ACCA 9门免考资格，剩余5门课程在大三最后一年学习。</w:t>
      </w:r>
    </w:p>
    <w:p w:rsidR="00993B45" w:rsidRDefault="00993B45" w:rsidP="00993B45">
      <w:pPr>
        <w:rPr>
          <w:b/>
          <w:color w:val="000000" w:themeColor="text1"/>
          <w:sz w:val="24"/>
          <w:szCs w:val="24"/>
        </w:rPr>
      </w:pPr>
    </w:p>
    <w:p w:rsidR="00993B45" w:rsidRPr="00993B45" w:rsidRDefault="00993B45" w:rsidP="00993B45">
      <w:pPr>
        <w:rPr>
          <w:rFonts w:ascii="仿宋_GB2312" w:eastAsia="仿宋_GB2312" w:hAnsi="仿宋_GB2312" w:cs="仿宋_GB2312"/>
          <w:b/>
          <w:color w:val="000000"/>
          <w:sz w:val="32"/>
          <w:szCs w:val="32"/>
        </w:rPr>
      </w:pPr>
      <w:r w:rsidRPr="00993B45">
        <w:rPr>
          <w:rFonts w:ascii="仿宋_GB2312" w:eastAsia="仿宋_GB2312" w:hAnsi="仿宋_GB2312" w:cs="仿宋_GB2312" w:hint="eastAsia"/>
          <w:b/>
          <w:color w:val="000000"/>
          <w:sz w:val="32"/>
          <w:szCs w:val="32"/>
        </w:rPr>
        <w:t>汝</w:t>
      </w:r>
      <w:proofErr w:type="gramStart"/>
      <w:r w:rsidRPr="00993B45">
        <w:rPr>
          <w:rFonts w:ascii="仿宋_GB2312" w:eastAsia="仿宋_GB2312" w:hAnsi="仿宋_GB2312" w:cs="仿宋_GB2312" w:hint="eastAsia"/>
          <w:b/>
          <w:color w:val="000000"/>
          <w:sz w:val="32"/>
          <w:szCs w:val="32"/>
        </w:rPr>
        <w:t>来大学</w:t>
      </w:r>
      <w:proofErr w:type="gramEnd"/>
      <w:r w:rsidRPr="00993B45">
        <w:rPr>
          <w:rFonts w:ascii="仿宋_GB2312" w:eastAsia="仿宋_GB2312" w:hAnsi="仿宋_GB2312" w:cs="仿宋_GB2312" w:hint="eastAsia"/>
          <w:b/>
          <w:color w:val="000000"/>
          <w:sz w:val="32"/>
          <w:szCs w:val="32"/>
        </w:rPr>
        <w:t>学术合作伙伴</w:t>
      </w:r>
    </w:p>
    <w:p w:rsidR="00993B45" w:rsidRPr="00993B45" w:rsidRDefault="00993B45" w:rsidP="00993B45">
      <w:pPr>
        <w:rPr>
          <w:rFonts w:ascii="仿宋_GB2312" w:eastAsia="仿宋_GB2312" w:hAnsi="仿宋_GB2312" w:cs="仿宋_GB2312"/>
          <w:color w:val="000000"/>
          <w:sz w:val="32"/>
          <w:szCs w:val="32"/>
        </w:rPr>
      </w:pPr>
      <w:r w:rsidRPr="00993B45">
        <w:rPr>
          <w:rFonts w:ascii="仿宋_GB2312" w:eastAsia="仿宋_GB2312" w:hAnsi="仿宋_GB2312" w:cs="仿宋_GB2312" w:hint="eastAsia"/>
          <w:color w:val="000000"/>
          <w:sz w:val="32"/>
          <w:szCs w:val="32"/>
        </w:rPr>
        <w:t>·澳大利亚国立大学</w:t>
      </w:r>
    </w:p>
    <w:p w:rsidR="00993B45" w:rsidRPr="00993B45" w:rsidRDefault="00993B45" w:rsidP="00993B45">
      <w:pPr>
        <w:rPr>
          <w:rFonts w:ascii="仿宋_GB2312" w:eastAsia="仿宋_GB2312" w:hAnsi="仿宋_GB2312" w:cs="仿宋_GB2312"/>
          <w:color w:val="000000"/>
          <w:sz w:val="32"/>
          <w:szCs w:val="32"/>
        </w:rPr>
      </w:pPr>
      <w:r w:rsidRPr="00993B45">
        <w:rPr>
          <w:rFonts w:ascii="仿宋_GB2312" w:eastAsia="仿宋_GB2312" w:hAnsi="仿宋_GB2312" w:cs="仿宋_GB2312" w:hint="eastAsia"/>
          <w:color w:val="000000"/>
          <w:sz w:val="32"/>
          <w:szCs w:val="32"/>
        </w:rPr>
        <w:t>·金斯顿大学</w:t>
      </w:r>
    </w:p>
    <w:p w:rsidR="00993B45" w:rsidRPr="00993B45" w:rsidRDefault="00993B45" w:rsidP="00993B45">
      <w:pPr>
        <w:rPr>
          <w:rFonts w:ascii="仿宋_GB2312" w:eastAsia="仿宋_GB2312" w:hAnsi="仿宋_GB2312" w:cs="仿宋_GB2312"/>
          <w:color w:val="000000"/>
          <w:sz w:val="32"/>
          <w:szCs w:val="32"/>
        </w:rPr>
      </w:pPr>
      <w:r w:rsidRPr="00993B45">
        <w:rPr>
          <w:rFonts w:ascii="仿宋_GB2312" w:eastAsia="仿宋_GB2312" w:hAnsi="仿宋_GB2312" w:cs="仿宋_GB2312" w:hint="eastAsia"/>
          <w:color w:val="000000"/>
          <w:sz w:val="32"/>
          <w:szCs w:val="32"/>
        </w:rPr>
        <w:t>·伦敦大学</w:t>
      </w:r>
    </w:p>
    <w:p w:rsidR="00993B45" w:rsidRPr="00993B45" w:rsidRDefault="00993B45" w:rsidP="00993B45">
      <w:pPr>
        <w:rPr>
          <w:rFonts w:ascii="仿宋_GB2312" w:eastAsia="仿宋_GB2312" w:hAnsi="仿宋_GB2312" w:cs="仿宋_GB2312"/>
          <w:color w:val="000000"/>
          <w:sz w:val="32"/>
          <w:szCs w:val="32"/>
        </w:rPr>
      </w:pPr>
      <w:r w:rsidRPr="00993B45">
        <w:rPr>
          <w:rFonts w:ascii="仿宋_GB2312" w:eastAsia="仿宋_GB2312" w:hAnsi="仿宋_GB2312" w:cs="仿宋_GB2312" w:hint="eastAsia"/>
          <w:color w:val="000000"/>
          <w:sz w:val="32"/>
          <w:szCs w:val="32"/>
        </w:rPr>
        <w:t>·加州州立大学</w:t>
      </w:r>
    </w:p>
    <w:p w:rsidR="00993B45" w:rsidRPr="00993B45" w:rsidRDefault="00993B45" w:rsidP="00993B45">
      <w:pPr>
        <w:rPr>
          <w:rFonts w:ascii="仿宋_GB2312" w:eastAsia="仿宋_GB2312" w:hAnsi="仿宋_GB2312" w:cs="仿宋_GB2312"/>
          <w:color w:val="000000"/>
          <w:sz w:val="32"/>
          <w:szCs w:val="32"/>
        </w:rPr>
      </w:pPr>
      <w:r w:rsidRPr="00993B45">
        <w:rPr>
          <w:rFonts w:ascii="仿宋_GB2312" w:eastAsia="仿宋_GB2312" w:hAnsi="仿宋_GB2312" w:cs="仿宋_GB2312" w:hint="eastAsia"/>
          <w:color w:val="000000"/>
          <w:sz w:val="32"/>
          <w:szCs w:val="32"/>
        </w:rPr>
        <w:t>·纽约州立大学</w:t>
      </w:r>
    </w:p>
    <w:p w:rsidR="00993B45" w:rsidRPr="00993B45" w:rsidRDefault="00993B45" w:rsidP="00993B45">
      <w:pPr>
        <w:rPr>
          <w:rFonts w:ascii="仿宋_GB2312" w:eastAsia="仿宋_GB2312" w:hAnsi="仿宋_GB2312" w:cs="仿宋_GB2312"/>
          <w:color w:val="000000"/>
          <w:sz w:val="32"/>
          <w:szCs w:val="32"/>
        </w:rPr>
      </w:pPr>
      <w:r w:rsidRPr="00993B45">
        <w:rPr>
          <w:rFonts w:ascii="仿宋_GB2312" w:eastAsia="仿宋_GB2312" w:hAnsi="仿宋_GB2312" w:cs="仿宋_GB2312" w:hint="eastAsia"/>
          <w:color w:val="000000"/>
          <w:sz w:val="32"/>
          <w:szCs w:val="32"/>
        </w:rPr>
        <w:t>·卡尔顿大学</w:t>
      </w:r>
    </w:p>
    <w:p w:rsidR="00993B45" w:rsidRPr="00993B45" w:rsidRDefault="00993B45" w:rsidP="00E37488">
      <w:pPr>
        <w:rPr>
          <w:b/>
          <w:color w:val="000000" w:themeColor="text1"/>
          <w:sz w:val="24"/>
          <w:szCs w:val="24"/>
        </w:rPr>
      </w:pPr>
    </w:p>
    <w:sectPr w:rsidR="00993B45" w:rsidRPr="00993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A2" w:rsidRDefault="00D135A2" w:rsidP="00993B45">
      <w:r>
        <w:separator/>
      </w:r>
    </w:p>
  </w:endnote>
  <w:endnote w:type="continuationSeparator" w:id="0">
    <w:p w:rsidR="00D135A2" w:rsidRDefault="00D135A2" w:rsidP="0099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A2" w:rsidRDefault="00D135A2" w:rsidP="00993B45">
      <w:r>
        <w:separator/>
      </w:r>
    </w:p>
  </w:footnote>
  <w:footnote w:type="continuationSeparator" w:id="0">
    <w:p w:rsidR="00D135A2" w:rsidRDefault="00D135A2" w:rsidP="00993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62AC"/>
    <w:multiLevelType w:val="hybridMultilevel"/>
    <w:tmpl w:val="C16CD312"/>
    <w:lvl w:ilvl="0" w:tplc="E62CCD40">
      <w:start w:val="4"/>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0B0BC9"/>
    <w:multiLevelType w:val="hybridMultilevel"/>
    <w:tmpl w:val="17BE4B64"/>
    <w:lvl w:ilvl="0" w:tplc="F9B8BA6A">
      <w:start w:val="8"/>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88"/>
    <w:rsid w:val="000373DF"/>
    <w:rsid w:val="002E49C3"/>
    <w:rsid w:val="00993B45"/>
    <w:rsid w:val="00B633EF"/>
    <w:rsid w:val="00C97DBB"/>
    <w:rsid w:val="00D135A2"/>
    <w:rsid w:val="00E37488"/>
    <w:rsid w:val="00F4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3B45"/>
    <w:rPr>
      <w:rFonts w:ascii="Calibri" w:eastAsia="宋体" w:hAnsi="Calibri" w:cs="Times New Roman"/>
      <w:sz w:val="18"/>
      <w:szCs w:val="18"/>
    </w:rPr>
  </w:style>
  <w:style w:type="paragraph" w:styleId="a4">
    <w:name w:val="footer"/>
    <w:basedOn w:val="a"/>
    <w:link w:val="Char0"/>
    <w:uiPriority w:val="99"/>
    <w:unhideWhenUsed/>
    <w:rsid w:val="0099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993B45"/>
    <w:rPr>
      <w:rFonts w:ascii="Calibri" w:eastAsia="宋体" w:hAnsi="Calibri" w:cs="Times New Roman"/>
      <w:sz w:val="18"/>
      <w:szCs w:val="18"/>
    </w:rPr>
  </w:style>
  <w:style w:type="paragraph" w:styleId="a5">
    <w:name w:val="List Paragraph"/>
    <w:basedOn w:val="a"/>
    <w:uiPriority w:val="34"/>
    <w:qFormat/>
    <w:rsid w:val="00993B45"/>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3B45"/>
    <w:rPr>
      <w:rFonts w:ascii="Calibri" w:eastAsia="宋体" w:hAnsi="Calibri" w:cs="Times New Roman"/>
      <w:sz w:val="18"/>
      <w:szCs w:val="18"/>
    </w:rPr>
  </w:style>
  <w:style w:type="paragraph" w:styleId="a4">
    <w:name w:val="footer"/>
    <w:basedOn w:val="a"/>
    <w:link w:val="Char0"/>
    <w:uiPriority w:val="99"/>
    <w:unhideWhenUsed/>
    <w:rsid w:val="0099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993B45"/>
    <w:rPr>
      <w:rFonts w:ascii="Calibri" w:eastAsia="宋体" w:hAnsi="Calibri" w:cs="Times New Roman"/>
      <w:sz w:val="18"/>
      <w:szCs w:val="18"/>
    </w:rPr>
  </w:style>
  <w:style w:type="paragraph" w:styleId="a5">
    <w:name w:val="List Paragraph"/>
    <w:basedOn w:val="a"/>
    <w:uiPriority w:val="34"/>
    <w:qFormat/>
    <w:rsid w:val="00993B45"/>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609</Characters>
  <Application>Microsoft Office Word</Application>
  <DocSecurity>0</DocSecurity>
  <Lines>5</Lines>
  <Paragraphs>1</Paragraphs>
  <ScaleCrop>false</ScaleCrop>
  <Company>微软中国</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2016-12-12T01:17:00Z</cp:lastPrinted>
  <dcterms:created xsi:type="dcterms:W3CDTF">2016-12-01T08:13:00Z</dcterms:created>
  <dcterms:modified xsi:type="dcterms:W3CDTF">2016-12-12T01:19:00Z</dcterms:modified>
</cp:coreProperties>
</file>