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ind w:left="0" w:firstLine="0"/>
        <w:jc w:val="center"/>
        <w:rPr>
          <w:rFonts w:ascii="微软雅黑" w:hAnsi="微软雅黑" w:eastAsia="微软雅黑" w:cs="微软雅黑"/>
          <w:b w:val="0"/>
          <w:i w:val="0"/>
          <w:caps w:val="0"/>
          <w:color w:val="262626"/>
          <w:spacing w:val="0"/>
          <w:sz w:val="21"/>
          <w:szCs w:val="21"/>
        </w:rPr>
      </w:pPr>
      <w:r>
        <w:rPr>
          <w:rStyle w:val="4"/>
          <w:rFonts w:hint="eastAsia" w:ascii="宋体" w:hAnsi="宋体" w:eastAsia="宋体" w:cs="宋体"/>
          <w:i w:val="0"/>
          <w:caps w:val="0"/>
          <w:color w:val="262626"/>
          <w:spacing w:val="0"/>
          <w:sz w:val="24"/>
          <w:szCs w:val="24"/>
          <w:shd w:val="clear" w:fill="FFFFFF"/>
        </w:rPr>
        <w:t>关于选拔学生赴台湾友好学校交流学习的通知</w:t>
      </w:r>
    </w:p>
    <w:p>
      <w:pPr>
        <w:pStyle w:val="2"/>
        <w:keepNext w:val="0"/>
        <w:keepLines w:val="0"/>
        <w:widowControl/>
        <w:suppressLineNumbers w:val="0"/>
        <w:shd w:val="clear" w:fill="FFFFFF"/>
        <w:ind w:left="0" w:firstLine="0"/>
        <w:jc w:val="right"/>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 </w:t>
      </w:r>
    </w:p>
    <w:p>
      <w:pPr>
        <w:pStyle w:val="2"/>
        <w:keepNext w:val="0"/>
        <w:keepLines w:val="0"/>
        <w:widowControl/>
        <w:suppressLineNumbers w:val="0"/>
        <w:shd w:val="clear" w:fill="FFFFFF"/>
        <w:ind w:left="0" w:firstLine="0"/>
        <w:jc w:val="right"/>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教务处[</w:t>
      </w:r>
      <w:r>
        <w:rPr>
          <w:rFonts w:hint="eastAsia" w:ascii="微软雅黑" w:hAnsi="微软雅黑" w:eastAsia="微软雅黑" w:cs="微软雅黑"/>
          <w:b w:val="0"/>
          <w:i w:val="0"/>
          <w:caps w:val="0"/>
          <w:color w:val="262626"/>
          <w:spacing w:val="0"/>
          <w:sz w:val="21"/>
          <w:szCs w:val="21"/>
          <w:shd w:val="clear" w:fill="FFFFFF"/>
          <w:lang w:val="en-US" w:eastAsia="zh-CN"/>
        </w:rPr>
        <w:t xml:space="preserve">2018 </w:t>
      </w:r>
      <w:r>
        <w:rPr>
          <w:rFonts w:hint="eastAsia" w:ascii="微软雅黑" w:hAnsi="微软雅黑" w:eastAsia="微软雅黑" w:cs="微软雅黑"/>
          <w:b w:val="0"/>
          <w:i w:val="0"/>
          <w:caps w:val="0"/>
          <w:color w:val="262626"/>
          <w:spacing w:val="0"/>
          <w:sz w:val="21"/>
          <w:szCs w:val="21"/>
          <w:shd w:val="clear" w:fill="FFFFFF"/>
        </w:rPr>
        <w:t>]号</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根据与台湾友好学校交流协议，我校拟选拔优秀学生于201</w:t>
      </w:r>
      <w:r>
        <w:rPr>
          <w:rFonts w:hint="eastAsia" w:ascii="微软雅黑" w:hAnsi="微软雅黑" w:eastAsia="微软雅黑" w:cs="微软雅黑"/>
          <w:b w:val="0"/>
          <w:i w:val="0"/>
          <w:caps w:val="0"/>
          <w:color w:val="262626"/>
          <w:spacing w:val="0"/>
          <w:sz w:val="21"/>
          <w:szCs w:val="21"/>
          <w:shd w:val="clear" w:fill="FFFFFF"/>
          <w:lang w:val="en-US" w:eastAsia="zh-CN"/>
        </w:rPr>
        <w:t>8</w:t>
      </w:r>
      <w:r>
        <w:rPr>
          <w:rFonts w:hint="eastAsia" w:ascii="微软雅黑" w:hAnsi="微软雅黑" w:eastAsia="微软雅黑" w:cs="微软雅黑"/>
          <w:b w:val="0"/>
          <w:i w:val="0"/>
          <w:caps w:val="0"/>
          <w:color w:val="262626"/>
          <w:spacing w:val="0"/>
          <w:sz w:val="21"/>
          <w:szCs w:val="21"/>
          <w:shd w:val="clear" w:fill="FFFFFF"/>
        </w:rPr>
        <w:t>-201</w:t>
      </w:r>
      <w:r>
        <w:rPr>
          <w:rFonts w:hint="eastAsia" w:ascii="微软雅黑" w:hAnsi="微软雅黑" w:eastAsia="微软雅黑" w:cs="微软雅黑"/>
          <w:b w:val="0"/>
          <w:i w:val="0"/>
          <w:caps w:val="0"/>
          <w:color w:val="262626"/>
          <w:spacing w:val="0"/>
          <w:sz w:val="21"/>
          <w:szCs w:val="21"/>
          <w:shd w:val="clear" w:fill="FFFFFF"/>
          <w:lang w:val="en-US" w:eastAsia="zh-CN"/>
        </w:rPr>
        <w:t>9</w:t>
      </w:r>
      <w:r>
        <w:rPr>
          <w:rFonts w:hint="eastAsia" w:ascii="微软雅黑" w:hAnsi="微软雅黑" w:eastAsia="微软雅黑" w:cs="微软雅黑"/>
          <w:b w:val="0"/>
          <w:i w:val="0"/>
          <w:caps w:val="0"/>
          <w:color w:val="262626"/>
          <w:spacing w:val="0"/>
          <w:sz w:val="21"/>
          <w:szCs w:val="21"/>
          <w:shd w:val="clear" w:fill="FFFFFF"/>
        </w:rPr>
        <w:t>学年第</w:t>
      </w:r>
      <w:r>
        <w:rPr>
          <w:rFonts w:hint="eastAsia" w:ascii="微软雅黑" w:hAnsi="微软雅黑" w:eastAsia="微软雅黑" w:cs="微软雅黑"/>
          <w:b w:val="0"/>
          <w:i w:val="0"/>
          <w:caps w:val="0"/>
          <w:color w:val="262626"/>
          <w:spacing w:val="0"/>
          <w:sz w:val="21"/>
          <w:szCs w:val="21"/>
          <w:shd w:val="clear" w:fill="FFFFFF"/>
          <w:lang w:eastAsia="zh-CN"/>
        </w:rPr>
        <w:t>一</w:t>
      </w:r>
      <w:r>
        <w:rPr>
          <w:rFonts w:hint="eastAsia" w:ascii="微软雅黑" w:hAnsi="微软雅黑" w:eastAsia="微软雅黑" w:cs="微软雅黑"/>
          <w:b w:val="0"/>
          <w:i w:val="0"/>
          <w:caps w:val="0"/>
          <w:color w:val="262626"/>
          <w:spacing w:val="0"/>
          <w:sz w:val="21"/>
          <w:szCs w:val="21"/>
          <w:shd w:val="clear" w:fill="FFFFFF"/>
        </w:rPr>
        <w:t>学期赴台湾昆山科技大学</w:t>
      </w:r>
      <w:r>
        <w:rPr>
          <w:rFonts w:hint="eastAsia" w:ascii="微软雅黑" w:hAnsi="微软雅黑" w:eastAsia="微软雅黑" w:cs="微软雅黑"/>
          <w:b w:val="0"/>
          <w:i w:val="0"/>
          <w:caps w:val="0"/>
          <w:color w:val="262626"/>
          <w:spacing w:val="0"/>
          <w:sz w:val="21"/>
          <w:szCs w:val="21"/>
          <w:shd w:val="clear" w:fill="FFFFFF"/>
          <w:lang w:eastAsia="zh-CN"/>
        </w:rPr>
        <w:t>、嘉南药理大学、</w:t>
      </w:r>
      <w:r>
        <w:rPr>
          <w:rFonts w:hint="eastAsia" w:ascii="微软雅黑" w:hAnsi="微软雅黑" w:eastAsia="微软雅黑" w:cs="微软雅黑"/>
          <w:b w:val="0"/>
          <w:i w:val="0"/>
          <w:caps w:val="0"/>
          <w:color w:val="262626"/>
          <w:spacing w:val="0"/>
          <w:sz w:val="21"/>
          <w:szCs w:val="21"/>
          <w:shd w:val="clear" w:fill="FFFFFF"/>
        </w:rPr>
        <w:t>东南科技大学进行交流学习，现将有关事宜通知如下：</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 xml:space="preserve">一、交流学校：台湾昆山科技大学 </w:t>
      </w:r>
      <w:r>
        <w:rPr>
          <w:rFonts w:hint="eastAsia" w:ascii="微软雅黑" w:hAnsi="微软雅黑" w:eastAsia="微软雅黑" w:cs="微软雅黑"/>
          <w:b w:val="0"/>
          <w:i w:val="0"/>
          <w:caps w:val="0"/>
          <w:color w:val="262626"/>
          <w:spacing w:val="0"/>
          <w:sz w:val="21"/>
          <w:szCs w:val="21"/>
          <w:shd w:val="clear" w:fill="FFFFFF"/>
          <w:lang w:eastAsia="zh-CN"/>
        </w:rPr>
        <w:t>嘉南药理大学</w:t>
      </w:r>
      <w:r>
        <w:rPr>
          <w:rFonts w:hint="eastAsia" w:ascii="微软雅黑" w:hAnsi="微软雅黑" w:eastAsia="微软雅黑" w:cs="微软雅黑"/>
          <w:b w:val="0"/>
          <w:i w:val="0"/>
          <w:caps w:val="0"/>
          <w:color w:val="262626"/>
          <w:spacing w:val="0"/>
          <w:sz w:val="21"/>
          <w:szCs w:val="21"/>
          <w:shd w:val="clear" w:fill="FFFFFF"/>
          <w:lang w:val="en-US" w:eastAsia="zh-CN"/>
        </w:rPr>
        <w:t xml:space="preserve"> </w:t>
      </w:r>
      <w:r>
        <w:rPr>
          <w:rFonts w:hint="eastAsia" w:ascii="微软雅黑" w:hAnsi="微软雅黑" w:eastAsia="微软雅黑" w:cs="微软雅黑"/>
          <w:b w:val="0"/>
          <w:i w:val="0"/>
          <w:caps w:val="0"/>
          <w:color w:val="262626"/>
          <w:spacing w:val="0"/>
          <w:sz w:val="21"/>
          <w:szCs w:val="21"/>
          <w:shd w:val="clear" w:fill="FFFFFF"/>
        </w:rPr>
        <w:t>台湾东南科技大学</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二、选拔范围与交流时间</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1. 潍坊学院201</w:t>
      </w:r>
      <w:r>
        <w:rPr>
          <w:rFonts w:hint="eastAsia" w:ascii="微软雅黑" w:hAnsi="微软雅黑" w:eastAsia="微软雅黑" w:cs="微软雅黑"/>
          <w:b w:val="0"/>
          <w:i w:val="0"/>
          <w:caps w:val="0"/>
          <w:color w:val="262626"/>
          <w:spacing w:val="0"/>
          <w:sz w:val="21"/>
          <w:szCs w:val="21"/>
          <w:shd w:val="clear" w:fill="FFFFFF"/>
          <w:lang w:val="en-US" w:eastAsia="zh-CN"/>
        </w:rPr>
        <w:t>6</w:t>
      </w:r>
      <w:r>
        <w:rPr>
          <w:rFonts w:hint="eastAsia" w:ascii="微软雅黑" w:hAnsi="微软雅黑" w:eastAsia="微软雅黑" w:cs="微软雅黑"/>
          <w:b w:val="0"/>
          <w:i w:val="0"/>
          <w:caps w:val="0"/>
          <w:color w:val="262626"/>
          <w:spacing w:val="0"/>
          <w:sz w:val="21"/>
          <w:szCs w:val="21"/>
          <w:shd w:val="clear" w:fill="FFFFFF"/>
        </w:rPr>
        <w:t>、201</w:t>
      </w:r>
      <w:r>
        <w:rPr>
          <w:rFonts w:hint="eastAsia" w:ascii="微软雅黑" w:hAnsi="微软雅黑" w:eastAsia="微软雅黑" w:cs="微软雅黑"/>
          <w:b w:val="0"/>
          <w:i w:val="0"/>
          <w:caps w:val="0"/>
          <w:color w:val="262626"/>
          <w:spacing w:val="0"/>
          <w:sz w:val="21"/>
          <w:szCs w:val="21"/>
          <w:shd w:val="clear" w:fill="FFFFFF"/>
          <w:lang w:val="en-US" w:eastAsia="zh-CN"/>
        </w:rPr>
        <w:t>7</w:t>
      </w:r>
      <w:r>
        <w:rPr>
          <w:rFonts w:hint="eastAsia" w:ascii="微软雅黑" w:hAnsi="微软雅黑" w:eastAsia="微软雅黑" w:cs="微软雅黑"/>
          <w:b w:val="0"/>
          <w:i w:val="0"/>
          <w:caps w:val="0"/>
          <w:color w:val="262626"/>
          <w:spacing w:val="0"/>
          <w:sz w:val="21"/>
          <w:szCs w:val="21"/>
          <w:shd w:val="clear" w:fill="FFFFFF"/>
        </w:rPr>
        <w:t>级在校本科学生(不含专升本学生)</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auto"/>
          <w:spacing w:val="0"/>
          <w:sz w:val="21"/>
          <w:szCs w:val="21"/>
        </w:rPr>
      </w:pPr>
      <w:r>
        <w:rPr>
          <w:rFonts w:hint="eastAsia" w:ascii="微软雅黑" w:hAnsi="微软雅黑" w:eastAsia="微软雅黑" w:cs="微软雅黑"/>
          <w:b w:val="0"/>
          <w:i w:val="0"/>
          <w:caps w:val="0"/>
          <w:color w:val="262626"/>
          <w:spacing w:val="0"/>
          <w:sz w:val="21"/>
          <w:szCs w:val="21"/>
          <w:shd w:val="clear" w:fill="FFFFFF"/>
        </w:rPr>
        <w:t>2.交流时间：</w:t>
      </w:r>
      <w:r>
        <w:rPr>
          <w:rFonts w:hint="eastAsia" w:ascii="微软雅黑" w:hAnsi="微软雅黑" w:eastAsia="微软雅黑" w:cs="微软雅黑"/>
          <w:b w:val="0"/>
          <w:i w:val="0"/>
          <w:caps w:val="0"/>
          <w:color w:val="auto"/>
          <w:spacing w:val="0"/>
          <w:sz w:val="21"/>
          <w:szCs w:val="21"/>
          <w:shd w:val="clear" w:fill="FFFFFF"/>
        </w:rPr>
        <w:t>一学期（2018年</w:t>
      </w:r>
      <w:r>
        <w:rPr>
          <w:rFonts w:hint="eastAsia" w:ascii="微软雅黑" w:hAnsi="微软雅黑" w:eastAsia="微软雅黑" w:cs="微软雅黑"/>
          <w:b w:val="0"/>
          <w:i w:val="0"/>
          <w:caps w:val="0"/>
          <w:color w:val="auto"/>
          <w:spacing w:val="0"/>
          <w:sz w:val="21"/>
          <w:szCs w:val="21"/>
          <w:shd w:val="clear" w:fill="FFFFFF"/>
          <w:lang w:val="en-US" w:eastAsia="zh-CN"/>
        </w:rPr>
        <w:t>9</w:t>
      </w:r>
      <w:r>
        <w:rPr>
          <w:rFonts w:hint="eastAsia" w:ascii="微软雅黑" w:hAnsi="微软雅黑" w:eastAsia="微软雅黑" w:cs="微软雅黑"/>
          <w:b w:val="0"/>
          <w:i w:val="0"/>
          <w:caps w:val="0"/>
          <w:color w:val="auto"/>
          <w:spacing w:val="0"/>
          <w:sz w:val="21"/>
          <w:szCs w:val="21"/>
          <w:shd w:val="clear" w:fill="FFFFFF"/>
        </w:rPr>
        <w:t>月-201</w:t>
      </w:r>
      <w:r>
        <w:rPr>
          <w:rFonts w:hint="eastAsia" w:ascii="微软雅黑" w:hAnsi="微软雅黑" w:eastAsia="微软雅黑" w:cs="微软雅黑"/>
          <w:b w:val="0"/>
          <w:i w:val="0"/>
          <w:caps w:val="0"/>
          <w:color w:val="auto"/>
          <w:spacing w:val="0"/>
          <w:sz w:val="21"/>
          <w:szCs w:val="21"/>
          <w:shd w:val="clear" w:fill="FFFFFF"/>
          <w:lang w:val="en-US" w:eastAsia="zh-CN"/>
        </w:rPr>
        <w:t>9</w:t>
      </w:r>
      <w:r>
        <w:rPr>
          <w:rFonts w:hint="eastAsia" w:ascii="微软雅黑" w:hAnsi="微软雅黑" w:eastAsia="微软雅黑" w:cs="微软雅黑"/>
          <w:b w:val="0"/>
          <w:i w:val="0"/>
          <w:caps w:val="0"/>
          <w:color w:val="auto"/>
          <w:spacing w:val="0"/>
          <w:sz w:val="21"/>
          <w:szCs w:val="21"/>
          <w:shd w:val="clear" w:fill="FFFFFF"/>
        </w:rPr>
        <w:t>年</w:t>
      </w:r>
      <w:r>
        <w:rPr>
          <w:rFonts w:hint="eastAsia" w:ascii="微软雅黑" w:hAnsi="微软雅黑" w:eastAsia="微软雅黑" w:cs="微软雅黑"/>
          <w:b w:val="0"/>
          <w:i w:val="0"/>
          <w:caps w:val="0"/>
          <w:color w:val="auto"/>
          <w:spacing w:val="0"/>
          <w:sz w:val="21"/>
          <w:szCs w:val="21"/>
          <w:shd w:val="clear" w:fill="FFFFFF"/>
          <w:lang w:val="en-US" w:eastAsia="zh-CN"/>
        </w:rPr>
        <w:t>1</w:t>
      </w:r>
      <w:r>
        <w:rPr>
          <w:rFonts w:hint="eastAsia" w:ascii="微软雅黑" w:hAnsi="微软雅黑" w:eastAsia="微软雅黑" w:cs="微软雅黑"/>
          <w:b w:val="0"/>
          <w:i w:val="0"/>
          <w:caps w:val="0"/>
          <w:color w:val="auto"/>
          <w:spacing w:val="0"/>
          <w:sz w:val="21"/>
          <w:szCs w:val="21"/>
          <w:shd w:val="clear" w:fill="FFFFFF"/>
        </w:rPr>
        <w:t>月，以对方校历为准）</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三、选拔条件</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1.热爱祖国，积极进取，遵纪守法，无违纪违法记录；</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2.学习态度端正，成绩优秀（专业课平均学分绩点≧3），无不及格课程；</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3.身体健康，有旺盛的学习精力和适应能力；</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auto"/>
          <w:spacing w:val="0"/>
          <w:sz w:val="21"/>
          <w:szCs w:val="21"/>
        </w:rPr>
      </w:pPr>
      <w:r>
        <w:rPr>
          <w:rFonts w:hint="eastAsia" w:ascii="微软雅黑" w:hAnsi="微软雅黑" w:eastAsia="微软雅黑" w:cs="微软雅黑"/>
          <w:b w:val="0"/>
          <w:i w:val="0"/>
          <w:caps w:val="0"/>
          <w:color w:val="262626"/>
          <w:spacing w:val="0"/>
          <w:sz w:val="21"/>
          <w:szCs w:val="21"/>
          <w:shd w:val="clear" w:fill="FFFFFF"/>
        </w:rPr>
        <w:t>4.现所学专业与赴台交换所学专业相同或相近</w:t>
      </w:r>
      <w:r>
        <w:rPr>
          <w:rFonts w:hint="eastAsia" w:ascii="微软雅黑" w:hAnsi="微软雅黑" w:eastAsia="微软雅黑" w:cs="微软雅黑"/>
          <w:b w:val="0"/>
          <w:i w:val="0"/>
          <w:caps w:val="0"/>
          <w:color w:val="auto"/>
          <w:spacing w:val="0"/>
          <w:sz w:val="21"/>
          <w:szCs w:val="21"/>
          <w:shd w:val="clear" w:fill="FFFFFF"/>
        </w:rPr>
        <w:t>（专业目录参考附件1、2</w:t>
      </w:r>
      <w:r>
        <w:rPr>
          <w:rFonts w:hint="eastAsia" w:ascii="微软雅黑" w:hAnsi="微软雅黑" w:eastAsia="微软雅黑" w:cs="微软雅黑"/>
          <w:b w:val="0"/>
          <w:i w:val="0"/>
          <w:caps w:val="0"/>
          <w:color w:val="auto"/>
          <w:spacing w:val="0"/>
          <w:sz w:val="21"/>
          <w:szCs w:val="21"/>
          <w:shd w:val="clear" w:fill="FFFFFF"/>
          <w:lang w:eastAsia="zh-CN"/>
        </w:rPr>
        <w:t>、</w:t>
      </w:r>
      <w:r>
        <w:rPr>
          <w:rFonts w:hint="eastAsia" w:ascii="微软雅黑" w:hAnsi="微软雅黑" w:eastAsia="微软雅黑" w:cs="微软雅黑"/>
          <w:b w:val="0"/>
          <w:i w:val="0"/>
          <w:caps w:val="0"/>
          <w:color w:val="auto"/>
          <w:spacing w:val="0"/>
          <w:sz w:val="21"/>
          <w:szCs w:val="21"/>
          <w:shd w:val="clear" w:fill="FFFFFF"/>
          <w:lang w:val="en-US" w:eastAsia="zh-CN"/>
        </w:rPr>
        <w:t>3</w:t>
      </w:r>
      <w:r>
        <w:rPr>
          <w:rFonts w:hint="eastAsia" w:ascii="微软雅黑" w:hAnsi="微软雅黑" w:eastAsia="微软雅黑" w:cs="微软雅黑"/>
          <w:b w:val="0"/>
          <w:i w:val="0"/>
          <w:caps w:val="0"/>
          <w:color w:val="auto"/>
          <w:spacing w:val="0"/>
          <w:sz w:val="21"/>
          <w:szCs w:val="21"/>
          <w:shd w:val="clear" w:fill="FFFFFF"/>
        </w:rPr>
        <w:t>各校招生说明，请务必仔细阅读）；</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5. 经济条件良好，能够承担相关费用，未欠缴学费。</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四、选拔程序</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凡符合条件的学生，经所在学院同意，均可自愿报名。报名学生需向国际交流合作处（港澳台工作办公室）提交《潍坊学院赴国（境）外学习报名申请表</w:t>
      </w:r>
      <w:r>
        <w:rPr>
          <w:rFonts w:hint="eastAsia" w:ascii="微软雅黑" w:hAnsi="微软雅黑" w:eastAsia="微软雅黑" w:cs="微软雅黑"/>
          <w:b w:val="0"/>
          <w:i w:val="0"/>
          <w:caps w:val="0"/>
          <w:color w:val="auto"/>
          <w:spacing w:val="0"/>
          <w:sz w:val="21"/>
          <w:szCs w:val="21"/>
          <w:shd w:val="clear" w:fill="FFFFFF"/>
        </w:rPr>
        <w:t>》（附件</w:t>
      </w:r>
      <w:r>
        <w:rPr>
          <w:rFonts w:hint="eastAsia" w:ascii="微软雅黑" w:hAnsi="微软雅黑" w:eastAsia="微软雅黑" w:cs="微软雅黑"/>
          <w:b w:val="0"/>
          <w:i w:val="0"/>
          <w:caps w:val="0"/>
          <w:color w:val="auto"/>
          <w:spacing w:val="0"/>
          <w:sz w:val="21"/>
          <w:szCs w:val="21"/>
          <w:shd w:val="clear" w:fill="FFFFFF"/>
          <w:lang w:val="en-US" w:eastAsia="zh-CN"/>
        </w:rPr>
        <w:t>4</w:t>
      </w:r>
      <w:r>
        <w:rPr>
          <w:rFonts w:hint="eastAsia" w:ascii="微软雅黑" w:hAnsi="微软雅黑" w:eastAsia="微软雅黑" w:cs="微软雅黑"/>
          <w:b w:val="0"/>
          <w:i w:val="0"/>
          <w:caps w:val="0"/>
          <w:color w:val="auto"/>
          <w:spacing w:val="0"/>
          <w:sz w:val="21"/>
          <w:szCs w:val="21"/>
          <w:shd w:val="clear" w:fill="FFFFFF"/>
        </w:rPr>
        <w:t>）及相</w:t>
      </w:r>
      <w:r>
        <w:rPr>
          <w:rFonts w:hint="eastAsia" w:ascii="微软雅黑" w:hAnsi="微软雅黑" w:eastAsia="微软雅黑" w:cs="微软雅黑"/>
          <w:b w:val="0"/>
          <w:i w:val="0"/>
          <w:caps w:val="0"/>
          <w:color w:val="262626"/>
          <w:spacing w:val="0"/>
          <w:sz w:val="21"/>
          <w:szCs w:val="21"/>
          <w:shd w:val="clear" w:fill="FFFFFF"/>
        </w:rPr>
        <w:t>关证明材料。由国际交流合作处会同教务处依照公开、公正、公平、择优的原则进行选拔。</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五、学分认定</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1.我校承认学生在台湾昆山科技大学、</w:t>
      </w:r>
      <w:r>
        <w:rPr>
          <w:rFonts w:hint="eastAsia" w:ascii="微软雅黑" w:hAnsi="微软雅黑" w:eastAsia="微软雅黑" w:cs="微软雅黑"/>
          <w:b w:val="0"/>
          <w:i w:val="0"/>
          <w:caps w:val="0"/>
          <w:color w:val="262626"/>
          <w:spacing w:val="0"/>
          <w:sz w:val="21"/>
          <w:szCs w:val="21"/>
          <w:shd w:val="clear" w:fill="FFFFFF"/>
          <w:lang w:eastAsia="zh-CN"/>
        </w:rPr>
        <w:t>嘉南药理大学、</w:t>
      </w:r>
      <w:r>
        <w:rPr>
          <w:rFonts w:hint="eastAsia" w:ascii="微软雅黑" w:hAnsi="微软雅黑" w:eastAsia="微软雅黑" w:cs="微软雅黑"/>
          <w:b w:val="0"/>
          <w:i w:val="0"/>
          <w:caps w:val="0"/>
          <w:color w:val="262626"/>
          <w:spacing w:val="0"/>
          <w:sz w:val="21"/>
          <w:szCs w:val="21"/>
          <w:shd w:val="clear" w:fill="FFFFFF"/>
        </w:rPr>
        <w:t>东南科技大学取得的相应课程学分，由教务处记入成绩档案，作为我校学籍考核的依据。访学期间取得的学分数不能低于同期我校该专业人才培养方案中规定课程的最低学分数。访学期间的不及格课程或缺欠学分，应重修（考）相应课程，以补足相应学分。</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2.结束在台湾昆山科技大学、</w:t>
      </w:r>
      <w:r>
        <w:rPr>
          <w:rFonts w:hint="eastAsia" w:ascii="微软雅黑" w:hAnsi="微软雅黑" w:eastAsia="微软雅黑" w:cs="微软雅黑"/>
          <w:b w:val="0"/>
          <w:i w:val="0"/>
          <w:caps w:val="0"/>
          <w:color w:val="262626"/>
          <w:spacing w:val="0"/>
          <w:sz w:val="21"/>
          <w:szCs w:val="21"/>
          <w:shd w:val="clear" w:fill="FFFFFF"/>
          <w:lang w:eastAsia="zh-CN"/>
        </w:rPr>
        <w:t>嘉南药理大学、</w:t>
      </w:r>
      <w:r>
        <w:rPr>
          <w:rFonts w:hint="eastAsia" w:ascii="微软雅黑" w:hAnsi="微软雅黑" w:eastAsia="微软雅黑" w:cs="微软雅黑"/>
          <w:b w:val="0"/>
          <w:i w:val="0"/>
          <w:caps w:val="0"/>
          <w:color w:val="262626"/>
          <w:spacing w:val="0"/>
          <w:sz w:val="21"/>
          <w:szCs w:val="21"/>
          <w:shd w:val="clear" w:fill="FFFFFF"/>
        </w:rPr>
        <w:t>东南科技大学的交流学</w:t>
      </w:r>
      <w:bookmarkStart w:id="0" w:name="_GoBack"/>
      <w:bookmarkEnd w:id="0"/>
      <w:r>
        <w:rPr>
          <w:rFonts w:hint="eastAsia" w:ascii="微软雅黑" w:hAnsi="微软雅黑" w:eastAsia="微软雅黑" w:cs="微软雅黑"/>
          <w:b w:val="0"/>
          <w:i w:val="0"/>
          <w:caps w:val="0"/>
          <w:color w:val="262626"/>
          <w:spacing w:val="0"/>
          <w:sz w:val="21"/>
          <w:szCs w:val="21"/>
          <w:shd w:val="clear" w:fill="FFFFFF"/>
        </w:rPr>
        <w:t>习后，学生应在新学期开学一周内持《潍坊学院学生国（境）外交流学习回校报到表》和不少于1500字的赴台交流总结（或学习心得）等材料到所在学院、国际交流处（港澳台工作办公室）、教务处办理回校报到手续。未按规定办理报到注册手续者，不能参加学校相关教育教学活动。超过两周不注册者，按放弃学籍作退学处理。</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3.在台交流期间违规违纪造成不良后果者，其访学交流期间所得学分不予认可，不可置换。</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六、有关费用</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1.潍坊学院学费：赴台交换学习学生应正常缴纳潍坊学院学费。</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2.台湾友好学校学费、住宿费、生活费等参见附件各校招生说明。</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3.赴台前健康查体、办理通行证等费用及保险费、交通费等有关费用自理。</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七、报名方式：</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请拟报名赴台交换的学生下载《潍坊学院赴国（境）外学习报名申请表》一式3份填写完成并经所在书院或学院批准后交行政楼405室国际交流合作处(港澳台工作办公室）。</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八、报名截止日期： 201</w:t>
      </w:r>
      <w:r>
        <w:rPr>
          <w:rFonts w:hint="eastAsia" w:ascii="微软雅黑" w:hAnsi="微软雅黑" w:eastAsia="微软雅黑" w:cs="微软雅黑"/>
          <w:b w:val="0"/>
          <w:i w:val="0"/>
          <w:caps w:val="0"/>
          <w:color w:val="262626"/>
          <w:spacing w:val="0"/>
          <w:sz w:val="21"/>
          <w:szCs w:val="21"/>
          <w:shd w:val="clear" w:fill="FFFFFF"/>
          <w:lang w:val="en-US" w:eastAsia="zh-CN"/>
        </w:rPr>
        <w:t>8</w:t>
      </w:r>
      <w:r>
        <w:rPr>
          <w:rFonts w:hint="eastAsia" w:ascii="微软雅黑" w:hAnsi="微软雅黑" w:eastAsia="微软雅黑" w:cs="微软雅黑"/>
          <w:b w:val="0"/>
          <w:i w:val="0"/>
          <w:caps w:val="0"/>
          <w:color w:val="262626"/>
          <w:spacing w:val="0"/>
          <w:sz w:val="21"/>
          <w:szCs w:val="21"/>
          <w:shd w:val="clear" w:fill="FFFFFF"/>
        </w:rPr>
        <w:t>年</w:t>
      </w:r>
      <w:r>
        <w:rPr>
          <w:rFonts w:hint="eastAsia" w:ascii="微软雅黑" w:hAnsi="微软雅黑" w:eastAsia="微软雅黑" w:cs="微软雅黑"/>
          <w:b w:val="0"/>
          <w:i w:val="0"/>
          <w:caps w:val="0"/>
          <w:color w:val="262626"/>
          <w:spacing w:val="0"/>
          <w:sz w:val="21"/>
          <w:szCs w:val="21"/>
          <w:shd w:val="clear" w:fill="FFFFFF"/>
          <w:lang w:val="en-US" w:eastAsia="zh-CN"/>
        </w:rPr>
        <w:t>5</w:t>
      </w:r>
      <w:r>
        <w:rPr>
          <w:rFonts w:hint="eastAsia" w:ascii="微软雅黑" w:hAnsi="微软雅黑" w:eastAsia="微软雅黑" w:cs="微软雅黑"/>
          <w:b w:val="0"/>
          <w:i w:val="0"/>
          <w:caps w:val="0"/>
          <w:color w:val="262626"/>
          <w:spacing w:val="0"/>
          <w:sz w:val="21"/>
          <w:szCs w:val="21"/>
          <w:shd w:val="clear" w:fill="FFFFFF"/>
        </w:rPr>
        <w:t>月</w:t>
      </w:r>
      <w:r>
        <w:rPr>
          <w:rFonts w:hint="eastAsia" w:ascii="微软雅黑" w:hAnsi="微软雅黑" w:eastAsia="微软雅黑" w:cs="微软雅黑"/>
          <w:b w:val="0"/>
          <w:i w:val="0"/>
          <w:caps w:val="0"/>
          <w:color w:val="262626"/>
          <w:spacing w:val="0"/>
          <w:sz w:val="21"/>
          <w:szCs w:val="21"/>
          <w:shd w:val="clear" w:fill="FFFFFF"/>
          <w:lang w:val="en-US" w:eastAsia="zh-CN"/>
        </w:rPr>
        <w:t>15</w:t>
      </w:r>
      <w:r>
        <w:rPr>
          <w:rFonts w:hint="eastAsia" w:ascii="微软雅黑" w:hAnsi="微软雅黑" w:eastAsia="微软雅黑" w:cs="微软雅黑"/>
          <w:b w:val="0"/>
          <w:i w:val="0"/>
          <w:caps w:val="0"/>
          <w:color w:val="262626"/>
          <w:spacing w:val="0"/>
          <w:sz w:val="21"/>
          <w:szCs w:val="21"/>
          <w:shd w:val="clear" w:fill="FFFFFF"/>
        </w:rPr>
        <w:t>日前</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联系人：杨雪 电话：8785222</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国际交流合作处 教务处</w:t>
      </w:r>
    </w:p>
    <w:p>
      <w:pPr>
        <w:pStyle w:val="2"/>
        <w:keepNext w:val="0"/>
        <w:keepLines w:val="0"/>
        <w:widowControl/>
        <w:suppressLineNumbers w:val="0"/>
        <w:shd w:val="clear" w:fill="FFFFFF"/>
        <w:ind w:left="0" w:firstLine="0"/>
        <w:rPr>
          <w:rFonts w:hint="eastAsia" w:ascii="微软雅黑" w:hAnsi="微软雅黑" w:eastAsia="微软雅黑" w:cs="微软雅黑"/>
          <w:b w:val="0"/>
          <w:i w:val="0"/>
          <w:caps w:val="0"/>
          <w:color w:val="262626"/>
          <w:spacing w:val="0"/>
          <w:sz w:val="21"/>
          <w:szCs w:val="21"/>
        </w:rPr>
      </w:pPr>
      <w:r>
        <w:rPr>
          <w:rFonts w:hint="eastAsia" w:ascii="微软雅黑" w:hAnsi="微软雅黑" w:eastAsia="微软雅黑" w:cs="微软雅黑"/>
          <w:b w:val="0"/>
          <w:i w:val="0"/>
          <w:caps w:val="0"/>
          <w:color w:val="262626"/>
          <w:spacing w:val="0"/>
          <w:sz w:val="21"/>
          <w:szCs w:val="21"/>
          <w:shd w:val="clear" w:fill="FFFFFF"/>
        </w:rPr>
        <w:t>201</w:t>
      </w:r>
      <w:r>
        <w:rPr>
          <w:rFonts w:hint="eastAsia" w:ascii="微软雅黑" w:hAnsi="微软雅黑" w:eastAsia="微软雅黑" w:cs="微软雅黑"/>
          <w:b w:val="0"/>
          <w:i w:val="0"/>
          <w:caps w:val="0"/>
          <w:color w:val="262626"/>
          <w:spacing w:val="0"/>
          <w:sz w:val="21"/>
          <w:szCs w:val="21"/>
          <w:shd w:val="clear" w:fill="FFFFFF"/>
          <w:lang w:val="en-US" w:eastAsia="zh-CN"/>
        </w:rPr>
        <w:t>8</w:t>
      </w:r>
      <w:r>
        <w:rPr>
          <w:rFonts w:hint="eastAsia" w:ascii="微软雅黑" w:hAnsi="微软雅黑" w:eastAsia="微软雅黑" w:cs="微软雅黑"/>
          <w:b w:val="0"/>
          <w:i w:val="0"/>
          <w:caps w:val="0"/>
          <w:color w:val="262626"/>
          <w:spacing w:val="0"/>
          <w:sz w:val="21"/>
          <w:szCs w:val="21"/>
          <w:shd w:val="clear" w:fill="FFFFFF"/>
        </w:rPr>
        <w:t>年</w:t>
      </w:r>
      <w:r>
        <w:rPr>
          <w:rFonts w:hint="eastAsia" w:ascii="微软雅黑" w:hAnsi="微软雅黑" w:eastAsia="微软雅黑" w:cs="微软雅黑"/>
          <w:b w:val="0"/>
          <w:i w:val="0"/>
          <w:caps w:val="0"/>
          <w:color w:val="262626"/>
          <w:spacing w:val="0"/>
          <w:sz w:val="21"/>
          <w:szCs w:val="21"/>
          <w:shd w:val="clear" w:fill="FFFFFF"/>
          <w:lang w:val="en-US" w:eastAsia="zh-CN"/>
        </w:rPr>
        <w:t>3</w:t>
      </w:r>
      <w:r>
        <w:rPr>
          <w:rFonts w:hint="eastAsia" w:ascii="微软雅黑" w:hAnsi="微软雅黑" w:eastAsia="微软雅黑" w:cs="微软雅黑"/>
          <w:b w:val="0"/>
          <w:i w:val="0"/>
          <w:caps w:val="0"/>
          <w:color w:val="262626"/>
          <w:spacing w:val="0"/>
          <w:sz w:val="21"/>
          <w:szCs w:val="21"/>
          <w:shd w:val="clear" w:fill="FFFFFF"/>
        </w:rPr>
        <w:t>月</w:t>
      </w:r>
      <w:r>
        <w:rPr>
          <w:rFonts w:hint="eastAsia" w:ascii="微软雅黑" w:hAnsi="微软雅黑" w:eastAsia="微软雅黑" w:cs="微软雅黑"/>
          <w:b w:val="0"/>
          <w:i w:val="0"/>
          <w:caps w:val="0"/>
          <w:color w:val="262626"/>
          <w:spacing w:val="0"/>
          <w:sz w:val="21"/>
          <w:szCs w:val="21"/>
          <w:shd w:val="clear" w:fill="FFFFFF"/>
          <w:lang w:val="en-US" w:eastAsia="zh-CN"/>
        </w:rPr>
        <w:t>30</w:t>
      </w:r>
      <w:r>
        <w:rPr>
          <w:rFonts w:hint="eastAsia" w:ascii="微软雅黑" w:hAnsi="微软雅黑" w:eastAsia="微软雅黑" w:cs="微软雅黑"/>
          <w:b w:val="0"/>
          <w:i w:val="0"/>
          <w:caps w:val="0"/>
          <w:color w:val="262626"/>
          <w:spacing w:val="0"/>
          <w:sz w:val="21"/>
          <w:szCs w:val="21"/>
          <w:shd w:val="clear"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44161A"/>
    <w:rsid w:val="4E441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2018-03-30T07:45:00Z</dcterms:created>
  <dc:creator>YANG XUE</dc:creator>
  <cp:lastModifiedBy>YANG XUE</cp:lastModifiedBy>
  <dcterms:modified xsi:type="dcterms:W3CDTF">2018-03-30T07:51:33Z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